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---+---------+---------+----------+----------+----------+----------+-----------+-----------+------------+------------+------------+------------+-------------+-------------+-------------+-------------+-------------+--------------+---------------+---------------+-----------------+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| wcd_id | wcd_wc_id | wcd_sys_id | wcd_sort_id | wcd_crt_usr_id | wcd_mod_usr_id | wcd_col | wcd_row | wcd_url | wcd_desc | wcd_lang | wcd_name | wcd_show | wcd_fixed | wcd_photo | wcd_crt_dt | wcd_crt_ip | wcd_mod_dt | wcd_mod_ip | wcd_photo_2 | wcd_photo_3 | wcd_photo_4 | wcd_sort_lv | wcd_youtube | wcd_sort_fix | wcd_file_name | wcd_file_path | wcd_photo_style |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+--------+-----------+------------+-------------+----------------+----------------+---------+---------+---------+----------+----------+----------+----------+-----------+-----------+------------+------------+------------+------------+-------------+-------------+-------------+-------------+-------------+--------------+---------------+---------------+-----------------+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+--------+-----------+------------+-------------+----------------+----------------+---------+---------+---------+----------+----------+----------+----------+-----------+-----------+------------+------------+------------+------------+-------------+-------------+-------------+-------------+-------------+--------------+---------------+---------------+------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^CDatabase: leach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Table: webpage_content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[40 entries]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+-------+--------+-----------+------------+---------------+---------------+-------+-------+--------------------+---------+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+---------+--------------------------------------------+---------+----------+---------------------+-----------------+---------------------+-----------------+------------+------------+-------------+--------------+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| wc_id | wc_pid | wc_sys_id | wc_sort_id | wc_crt_usr_id | wc_mod_usr_id | wc_st | wc_tp | wc_url             | wc_cnt2 | wc_desc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wc_lang | wc_name                                    | wc_show | wc_fixed | wc_crt_dt           | wc_crt_ip       | wc_mod_dt           | wc_mod_ip       | wc_content | wc_sort_lv | wc_sort_fix | wc_show_menu |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+-------+--------+-----------+------------+---------------+---------------+-------+-------+--------------------+---------+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+---------+--------------------------------------------+---------+----------+---------------------+-----------------+---------------------+-----------------+------------+------------+-------------+--------------+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| 30    | 0      | 30        | 1          | 1             | 1             | A     | 2     | product.php?id=121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en      | Products                                   | Y       | N        | 2020-06-23 17:24:21 | ::1             | 2020-08-06 10:17:28 | 113.110.255.209 | &lt;blank&gt;    | 0          | N           | Y            |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30    | 0      | 32        | 1          | 1             | 1             | A     | 2     | product.php?id=121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sc      | 产品展示                                   | Y       | N        | 2020-06-23 17:24:21 | ::1             | 2020-08-06 10:17:28 | 113.110.255.209 | &lt;blank&gt;    | 0          | N           | Y            |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30    | 0      | 31        | 1          | 1             | 1             | A     | 2     | product.php?id=121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tc      | 產品展示                                   | Y       | N        | 2020-06-23 17:24:21 | ::1             | 2020-08-06 10:17:28 | 113.110.255.209 | &lt;blank&gt;    | 0          | N           | Y            |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| 33    | 0      | 33        | 2          | 1             | 1             | A     | 2     | index.php         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en      | Guide &amp; Reference                          | Y       | N        | 2020-06-23 17:25:13 | ::1             | 2020-08-27 15:44:55 | 61.244.219.178  | &lt;blank&gt;    | 0          | N           | Y            |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33    | 0      | 35        | 2          | 1             | 1             | A     | 2     | index.php          | NULL    |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sc      | 参考指南                                   | Y       | N        | 2020-06-23 17:25:13 | ::1             | 2020-08-27 15:44:55 | 61.244.219.178  | &lt;blank&gt;    | 0          | N           | Y            |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33    | 0      | 34        | 2          | 1             | 1             | A     | 2     | index.php          | NULL    |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tc      | 參考指南                                   | Y       | N        | 2020-06-23 17:25:13 | ::1             | 2020-08-27 15:44:55 | 61.244.219.178  | &lt;blank&gt;    | 0          | N           | Y            |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| 36    | 0      | 36        | 3          | 1             | 1             | A     | 2     | news.php?id=5     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en      | News, Awards &amp; Cert.                       | Y       | N        | 2020-06-23 17:26:12 | ::1             | 2022-09-28 01:44:03 | 65.181.93.200   | &lt;blank&gt;    | 0          | N           | Y            |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36    | 0      | 38        | 3          | 1             | 1             | A     | 2     | news.php?id=5     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sc      | 消息, 奖项, 认证                           | Y       | N        | 2020-06-23 17:26:12 | ::1             | 2022-09-28 01:44:03 | 65.181.93.200   | &lt;blank&gt;    | 0          | N           | Y            |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36    | 0      | 37        | 3          | 1             | 1             | A     | 2     | news.php?id=5      | NULL    | &lt;blank&gt;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tc      | 消息, 獎項, 認證                           | Y       | N        | 2020-06-23 17:26:12 | ::1             | 2022-09-28 01:44:03 | 65.181.93.200   | &lt;blank&gt;    | 0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